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7" w:type="dxa"/>
        <w:tblLayout w:type="fixed"/>
        <w:tblLook w:val="04A0"/>
      </w:tblPr>
      <w:tblGrid>
        <w:gridCol w:w="599"/>
        <w:gridCol w:w="1339"/>
        <w:gridCol w:w="1133"/>
        <w:gridCol w:w="1721"/>
        <w:gridCol w:w="3409"/>
        <w:gridCol w:w="900"/>
        <w:gridCol w:w="5418"/>
      </w:tblGrid>
      <w:tr w:rsidR="00086106" w:rsidRPr="00FC0B84" w:rsidTr="00FC0B84">
        <w:trPr>
          <w:trHeight w:val="6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6E2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86106">
              <w:rPr>
                <w:rFonts w:ascii="Calibri" w:eastAsia="Times New Roman" w:hAnsi="Calibri" w:cs="Calibri"/>
                <w:b/>
                <w:bCs/>
                <w:color w:val="000000"/>
              </w:rPr>
              <w:t>Sr</w:t>
            </w:r>
            <w:proofErr w:type="spellEnd"/>
            <w:r w:rsidRPr="0008610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No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6E2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86106">
              <w:rPr>
                <w:rFonts w:ascii="Calibri" w:eastAsia="Times New Roman" w:hAnsi="Calibri" w:cs="Calibri"/>
                <w:b/>
                <w:bCs/>
                <w:color w:val="000000"/>
              </w:rPr>
              <w:t>Scrip Name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AF" w:rsidRDefault="00086106" w:rsidP="006E2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86106">
              <w:rPr>
                <w:rFonts w:ascii="Calibri" w:eastAsia="Times New Roman" w:hAnsi="Calibri" w:cs="Calibri"/>
                <w:b/>
                <w:bCs/>
                <w:color w:val="000000"/>
              </w:rPr>
              <w:t>Meeting Date</w:t>
            </w:r>
          </w:p>
          <w:p w:rsidR="00086106" w:rsidRPr="00086106" w:rsidRDefault="00787FAF" w:rsidP="006E2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(mm/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yy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6E2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86106">
              <w:rPr>
                <w:rFonts w:ascii="Calibri" w:eastAsia="Times New Roman" w:hAnsi="Calibri" w:cs="Calibri"/>
                <w:b/>
                <w:bCs/>
                <w:color w:val="000000"/>
              </w:rPr>
              <w:t>Meeting Type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6E2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86106">
              <w:rPr>
                <w:rFonts w:ascii="Calibri" w:eastAsia="Times New Roman" w:hAnsi="Calibri" w:cs="Calibri"/>
                <w:b/>
                <w:bCs/>
                <w:color w:val="000000"/>
              </w:rPr>
              <w:t>Resolution Description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6E2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8610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Voted </w:t>
            </w:r>
            <w:r w:rsidRPr="0008610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(Yes/No)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6E2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86106">
              <w:rPr>
                <w:rFonts w:ascii="Calibri" w:eastAsia="Times New Roman" w:hAnsi="Calibri" w:cs="Calibri"/>
                <w:b/>
                <w:bCs/>
                <w:color w:val="000000"/>
              </w:rPr>
              <w:t>Reason for voting</w:t>
            </w:r>
          </w:p>
        </w:tc>
      </w:tr>
      <w:tr w:rsidR="00086106" w:rsidRPr="00FC0B84" w:rsidTr="00FC0B84">
        <w:trPr>
          <w:trHeight w:val="283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Godrej Industries Ltd</w:t>
            </w:r>
            <w:r w:rsidR="009439B1" w:rsidRPr="00FC0B84">
              <w:rPr>
                <w:rFonts w:ascii="Calibri" w:eastAsia="Times New Roman" w:hAnsi="Calibri" w:cs="Calibri"/>
                <w:color w:val="000000"/>
              </w:rPr>
              <w:t xml:space="preserve"> 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7/5/2018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Court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Contribution To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Bonafide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Charitable And Other Funds.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Approval of scheme of amalgamation of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Vora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Soaps.                         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                                                     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Creation of charges.                                                    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Ratification of Appointment of statutory auditors and fix their remuneration. Remuneration of cost auditors.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9B1" w:rsidRPr="00FC0B84" w:rsidRDefault="00FC0B84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C0B84">
              <w:rPr>
                <w:rFonts w:ascii="Calibri" w:eastAsia="Times New Roman" w:hAnsi="Calibri" w:cs="Calibri"/>
                <w:color w:val="212121"/>
              </w:rPr>
              <w:t>The proposed contribution will be in addition to the 2% CSR requirement.</w:t>
            </w:r>
            <w:r w:rsidRPr="00FC0B8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86106" w:rsidRPr="00086106">
              <w:rPr>
                <w:rFonts w:ascii="Calibri" w:eastAsia="Times New Roman" w:hAnsi="Calibri" w:cs="Calibri"/>
                <w:color w:val="000000"/>
              </w:rPr>
              <w:t xml:space="preserve">We have abstained from voting for contribution to </w:t>
            </w:r>
            <w:proofErr w:type="spellStart"/>
            <w:r w:rsidR="00086106" w:rsidRPr="00086106">
              <w:rPr>
                <w:rFonts w:ascii="Calibri" w:eastAsia="Times New Roman" w:hAnsi="Calibri" w:cs="Calibri"/>
                <w:color w:val="000000"/>
              </w:rPr>
              <w:t>bonafide</w:t>
            </w:r>
            <w:proofErr w:type="spellEnd"/>
            <w:r w:rsidR="00086106" w:rsidRPr="00086106">
              <w:rPr>
                <w:rFonts w:ascii="Calibri" w:eastAsia="Times New Roman" w:hAnsi="Calibri" w:cs="Calibri"/>
                <w:color w:val="000000"/>
              </w:rPr>
              <w:t xml:space="preserve"> charitable and other funds in absence of adequate details regarding the same.</w:t>
            </w:r>
            <w:r w:rsidR="00086106"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Amalgamation of </w:t>
            </w:r>
            <w:proofErr w:type="spellStart"/>
            <w:r w:rsidR="00086106" w:rsidRPr="00086106">
              <w:rPr>
                <w:rFonts w:ascii="Calibri" w:eastAsia="Times New Roman" w:hAnsi="Calibri" w:cs="Calibri"/>
                <w:color w:val="000000"/>
              </w:rPr>
              <w:t>Vora</w:t>
            </w:r>
            <w:proofErr w:type="spellEnd"/>
            <w:r w:rsidR="00086106" w:rsidRPr="00086106">
              <w:rPr>
                <w:rFonts w:ascii="Calibri" w:eastAsia="Times New Roman" w:hAnsi="Calibri" w:cs="Calibri"/>
                <w:color w:val="000000"/>
              </w:rPr>
              <w:t xml:space="preserve"> Soaps is a reverse merger to al</w:t>
            </w:r>
            <w:r w:rsidR="00086106" w:rsidRPr="00FC0B84">
              <w:rPr>
                <w:rFonts w:ascii="Calibri" w:eastAsia="Times New Roman" w:hAnsi="Calibri" w:cs="Calibri"/>
                <w:color w:val="000000"/>
              </w:rPr>
              <w:t>i</w:t>
            </w:r>
            <w:r w:rsidR="00086106" w:rsidRPr="00086106">
              <w:rPr>
                <w:rFonts w:ascii="Calibri" w:eastAsia="Times New Roman" w:hAnsi="Calibri" w:cs="Calibri"/>
                <w:color w:val="000000"/>
              </w:rPr>
              <w:t>gn the holding structure.</w:t>
            </w:r>
            <w:r w:rsidR="00086106" w:rsidRPr="00086106">
              <w:rPr>
                <w:rFonts w:ascii="Calibri" w:eastAsia="Times New Roman" w:hAnsi="Calibri" w:cs="Calibri"/>
                <w:color w:val="000000"/>
              </w:rPr>
              <w:br/>
            </w:r>
          </w:p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Approval of financials/appointment of directors/ declaring dividend </w:t>
            </w:r>
            <w:r w:rsidRPr="00FC0B84">
              <w:rPr>
                <w:rFonts w:ascii="Calibri" w:eastAsia="Times New Roman" w:hAnsi="Calibri" w:cs="Calibri"/>
                <w:color w:val="000000"/>
              </w:rPr>
              <w:t xml:space="preserve">under </w:t>
            </w:r>
            <w:r w:rsidRPr="00086106">
              <w:rPr>
                <w:rFonts w:ascii="Calibri" w:eastAsia="Times New Roman" w:hAnsi="Calibri" w:cs="Calibri"/>
                <w:color w:val="000000"/>
              </w:rPr>
              <w:t>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Appointment of statutory auditors and r</w:t>
            </w:r>
            <w:r w:rsidRPr="00FC0B84">
              <w:rPr>
                <w:rFonts w:ascii="Calibri" w:eastAsia="Times New Roman" w:hAnsi="Calibri" w:cs="Calibri"/>
                <w:color w:val="000000"/>
              </w:rPr>
              <w:t>emu</w:t>
            </w:r>
            <w:r w:rsidRPr="00086106">
              <w:rPr>
                <w:rFonts w:ascii="Calibri" w:eastAsia="Times New Roman" w:hAnsi="Calibri" w:cs="Calibri"/>
                <w:color w:val="000000"/>
              </w:rPr>
              <w:t>neration of cost and statutory auditors in line with statutory requirements.</w:t>
            </w:r>
          </w:p>
        </w:tc>
      </w:tr>
      <w:tr w:rsidR="00086106" w:rsidRPr="00FC0B84" w:rsidTr="00FC0B84">
        <w:trPr>
          <w:trHeight w:val="189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Reliance Industries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7/5/2018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Ratify appointment of statutory auditors and fix their remuneration.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Approval of offer to subscribe to redeemable NCDs on private placement basis.                                                             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/ declaring dividend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Issue of debt within overall borrowing limits</w:t>
            </w:r>
          </w:p>
        </w:tc>
      </w:tr>
      <w:tr w:rsidR="00086106" w:rsidRPr="00FC0B84" w:rsidTr="00FC0B84">
        <w:trPr>
          <w:trHeight w:val="6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DB Corp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7/6/2018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Postal Ballot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Approval for buyback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Efficient form of return to investors with buyback price at reasonable premium to current market price</w:t>
            </w:r>
          </w:p>
        </w:tc>
      </w:tr>
      <w:tr w:rsidR="00086106" w:rsidRPr="00FC0B84" w:rsidTr="00FC0B84">
        <w:trPr>
          <w:trHeight w:val="94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Cyient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7/12/2018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Appointment of branch auditors.</w:t>
            </w:r>
            <w:r w:rsidRPr="00FC0B8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86106">
              <w:rPr>
                <w:rFonts w:ascii="Calibri" w:eastAsia="Times New Roman" w:hAnsi="Calibri" w:cs="Calibri"/>
                <w:color w:val="000000"/>
              </w:rPr>
              <w:t xml:space="preserve">Ratification of remuneration to cost auditors                                    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Ratification of appointment of auditors in line with Companies Act.</w:t>
            </w:r>
          </w:p>
        </w:tc>
      </w:tr>
      <w:tr w:rsidR="00086106" w:rsidRPr="00FC0B84" w:rsidTr="00FC0B84">
        <w:trPr>
          <w:trHeight w:val="189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lastRenderedPageBreak/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Orient Electric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7/16/2018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Increase in remuneration /Payment of commis</w:t>
            </w:r>
            <w:r w:rsidRPr="00FC0B84">
              <w:rPr>
                <w:rFonts w:ascii="Calibri" w:eastAsia="Times New Roman" w:hAnsi="Calibri" w:cs="Calibri"/>
                <w:color w:val="000000"/>
              </w:rPr>
              <w:t>s</w:t>
            </w:r>
            <w:r w:rsidRPr="00086106">
              <w:rPr>
                <w:rFonts w:ascii="Calibri" w:eastAsia="Times New Roman" w:hAnsi="Calibri" w:cs="Calibri"/>
                <w:color w:val="000000"/>
              </w:rPr>
              <w:t xml:space="preserve">ion to non executive directors.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Ratification of appoin</w:t>
            </w:r>
            <w:r w:rsidRPr="00FC0B84">
              <w:rPr>
                <w:rFonts w:ascii="Calibri" w:eastAsia="Times New Roman" w:hAnsi="Calibri" w:cs="Calibri"/>
                <w:color w:val="000000"/>
              </w:rPr>
              <w:t>t</w:t>
            </w:r>
            <w:r w:rsidRPr="00086106">
              <w:rPr>
                <w:rFonts w:ascii="Calibri" w:eastAsia="Times New Roman" w:hAnsi="Calibri" w:cs="Calibri"/>
                <w:color w:val="000000"/>
              </w:rPr>
              <w:t xml:space="preserve">ment of statutory auditors and fixing their remuneration and ratification of remuneration of cost auditors.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Ratification of appointment of auditors in line with requirement of section 139 of the Companies Act.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The remuneration to be paid to the cost auditors is reasonable compared to the size and scale of operations</w:t>
            </w:r>
          </w:p>
        </w:tc>
      </w:tr>
      <w:tr w:rsidR="00086106" w:rsidRPr="00FC0B84" w:rsidTr="00FC0B84">
        <w:trPr>
          <w:trHeight w:val="126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Zee Entertainment Enterprises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7/17/2018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Appointment of Directors, Approval for Financial Statements &amp; Dividend. Confirmation of Dividend on Preference shares.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Ratification of remuneration payable to cost 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Ratification of appointment of auditors in line with requirement of section 139 of the Companies Act.                                                                                                                Appointment of cost auditors in accordance with relevant regulations</w:t>
            </w:r>
          </w:p>
        </w:tc>
      </w:tr>
      <w:tr w:rsidR="00086106" w:rsidRPr="00FC0B84" w:rsidTr="00FC0B84">
        <w:trPr>
          <w:trHeight w:val="94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Abbott India 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7/18/2018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Ratification of Remuneration to Auditors.                                                     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/ declaring dividend in routine course of business.</w:t>
            </w:r>
          </w:p>
        </w:tc>
      </w:tr>
      <w:tr w:rsidR="00086106" w:rsidRPr="00FC0B84" w:rsidTr="00FC0B84">
        <w:trPr>
          <w:trHeight w:val="189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Ultratech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Cement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7/18/2018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Issue redeemable NCDs on private placement basis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upto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an amount of Rs 9000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Crs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Ratification of remuneration of cost auditors/ appointment of statutory auditors.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FC0B84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Approval of financials/declare dividend in routine course of business.     </w:t>
            </w:r>
          </w:p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Issuance of NCDs for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capex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requirements of the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Ratification of appointment of auditors in line with requirement of section 139 of the Companies Act. Appointment of cost auditors in accordance with relevant regulations</w:t>
            </w:r>
          </w:p>
        </w:tc>
      </w:tr>
      <w:tr w:rsidR="00086106" w:rsidRPr="00FC0B84" w:rsidTr="00FC0B84">
        <w:trPr>
          <w:trHeight w:val="6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Kotak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Mahindra Bank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7/19/2018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Adopt financial statement.                                                       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Alter and increase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authorised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share capital. Alter article 11 of Articles of association. Substitution of clause V of Memorandum of association.                                                              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Approval to issue unsecured, perpetual</w:t>
            </w:r>
            <w:r w:rsidRPr="00FC0B84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086106">
              <w:rPr>
                <w:rFonts w:ascii="Calibri" w:eastAsia="Times New Roman" w:hAnsi="Calibri" w:cs="Calibri"/>
                <w:color w:val="000000"/>
              </w:rPr>
              <w:t xml:space="preserve">redeemable NCDs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upto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5000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Crs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/ raise funds by way of non convertible preference shares </w:t>
            </w:r>
            <w:r w:rsidRPr="00086106">
              <w:rPr>
                <w:rFonts w:ascii="Calibri" w:eastAsia="Times New Roman" w:hAnsi="Calibri" w:cs="Calibri"/>
                <w:color w:val="000000"/>
              </w:rPr>
              <w:lastRenderedPageBreak/>
              <w:t xml:space="preserve">not exceeding 500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Crs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                                        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lastRenderedPageBreak/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The proposed increase in authorized capital would require amendment to the existing Clause V of the Memorandum of Association. The bank proposes to insert a clause in the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AoA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to enable the issue of preference shares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It will help diversify the sources of capital and to improve the asset liability management.</w:t>
            </w:r>
          </w:p>
        </w:tc>
      </w:tr>
      <w:tr w:rsidR="00086106" w:rsidRPr="00FC0B84" w:rsidTr="00FC0B84">
        <w:trPr>
          <w:trHeight w:val="189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lastRenderedPageBreak/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The Indian Hotels Company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7/19/2018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Appointment &amp;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Remnueration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of MD &amp; CEO.                                       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Offer for subscription of NCD on private placement.                                                                 Remuneration of Executive Director.                                    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Appointment of Directors.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Approval of financials/declare dividend in routine course of business. Issuance of NCDs for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capex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requirements of the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Ratification of appointment of auditors in line with requirement of section 139 of the Companies Act. Appointment of cost auditors in accordance with relevant regulations</w:t>
            </w:r>
          </w:p>
        </w:tc>
      </w:tr>
      <w:tr w:rsidR="00086106" w:rsidRPr="00FC0B84" w:rsidTr="00FC0B84">
        <w:trPr>
          <w:trHeight w:val="126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Wipro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7/19/2018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Approve scheme of amalgamation of Wipro Technologies Austria.                                      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Ratification of appointment of auditors in line with Companies Act.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Recent acquisition of digital company has been merged with company through the amalgamation</w:t>
            </w:r>
          </w:p>
        </w:tc>
      </w:tr>
      <w:tr w:rsidR="00086106" w:rsidRPr="00FC0B84" w:rsidTr="00FC0B84">
        <w:trPr>
          <w:trHeight w:val="126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Bajaj Auto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7/20/2018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>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Authorising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board to fix remuneration of auditors.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Ratification of remuneration of auditors is reasonable and in line with size of operations.</w:t>
            </w:r>
          </w:p>
        </w:tc>
      </w:tr>
      <w:tr w:rsidR="00086106" w:rsidRPr="00FC0B84" w:rsidTr="00FC0B84">
        <w:trPr>
          <w:trHeight w:val="15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Tata Steel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7/20/2018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Issue NCDs on private placement basis not exceeding Rs.12000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crs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Ratification of remuneration of cost auditors.      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/ declaring dividend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Issuance of NCDs for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capex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and acquisition requirements of the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Ratification of appointment of auditors in line with Companies Act.</w:t>
            </w:r>
          </w:p>
        </w:tc>
      </w:tr>
      <w:tr w:rsidR="00086106" w:rsidRPr="00FC0B84" w:rsidTr="00FC0B84">
        <w:trPr>
          <w:trHeight w:val="116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GE Power India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7/21/2018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                                                                                                           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Authorise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board to fix remuneration o</w:t>
            </w:r>
            <w:r w:rsidRPr="00FC0B84">
              <w:rPr>
                <w:rFonts w:ascii="Calibri" w:eastAsia="Times New Roman" w:hAnsi="Calibri" w:cs="Calibri"/>
                <w:color w:val="000000"/>
              </w:rPr>
              <w:t>f</w:t>
            </w:r>
            <w:r w:rsidRPr="00086106">
              <w:rPr>
                <w:rFonts w:ascii="Calibri" w:eastAsia="Times New Roman" w:hAnsi="Calibri" w:cs="Calibri"/>
                <w:color w:val="000000"/>
              </w:rPr>
              <w:t xml:space="preserve"> cost auditors. Revised remuneration payable to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Sanjeev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Agarwal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, whole time director. Approve payment of </w:t>
            </w:r>
            <w:r w:rsidRPr="00086106">
              <w:rPr>
                <w:rFonts w:ascii="Calibri" w:eastAsia="Times New Roman" w:hAnsi="Calibri" w:cs="Calibri"/>
                <w:color w:val="000000"/>
              </w:rPr>
              <w:lastRenderedPageBreak/>
              <w:t>commission to non executive directors.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Approval of material related party transactions.      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lastRenderedPageBreak/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His proposed remuneration commensurate with the overall performance of the company and is in line with the peers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The transactions were in ordinary course of business and at arm’s length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The proposed commission payable to non-executive directors is reasonable.</w:t>
            </w:r>
          </w:p>
        </w:tc>
      </w:tr>
      <w:tr w:rsidR="00086106" w:rsidRPr="00FC0B84" w:rsidTr="00FC0B84">
        <w:trPr>
          <w:trHeight w:val="94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lastRenderedPageBreak/>
              <w:t>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Hero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Motocorp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7/24/2018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Ratification of cost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auditors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remuneration.         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Ratification of appointment of auditors in line with Companies Act.</w:t>
            </w:r>
          </w:p>
        </w:tc>
      </w:tr>
      <w:tr w:rsidR="00086106" w:rsidRPr="00FC0B84" w:rsidTr="00FC0B84">
        <w:trPr>
          <w:trHeight w:val="94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Crompton Greaves Consumer Electricals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7/25/2018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Ratification of remuneration to cost auditors.</w:t>
            </w:r>
            <w:r w:rsidRPr="00FC0B8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 Appointment of cost auditors in accordance with relevant regulations</w:t>
            </w:r>
          </w:p>
        </w:tc>
      </w:tr>
      <w:tr w:rsidR="00086106" w:rsidRPr="00FC0B84" w:rsidTr="00FC0B84">
        <w:trPr>
          <w:trHeight w:val="5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Kirloskar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Ferrous Industries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7/25/2018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Ratify appointment of statutory auditors and fix their remuneration.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/ declaring dividend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Ratification of appointment of auditors in line with Companies Act.</w:t>
            </w:r>
          </w:p>
        </w:tc>
      </w:tr>
      <w:tr w:rsidR="00086106" w:rsidRPr="00FC0B84" w:rsidTr="00FC0B84">
        <w:trPr>
          <w:trHeight w:val="15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Bharat Financial Inclusion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7/26/2018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Ratification of Remuneration to Auditors.                                                     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>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Issue &amp; Allotment of NCDs &amp; other debt securities on private placement.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/ declaring dividend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Ratification of remuneration of auditors is reasonable and in line with size of operations.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Issue of securities to lend to borrowers</w:t>
            </w:r>
          </w:p>
        </w:tc>
      </w:tr>
      <w:tr w:rsidR="00086106" w:rsidRPr="00FC0B84" w:rsidTr="00FC0B84">
        <w:trPr>
          <w:trHeight w:val="15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Cholamandalam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Investment And Finance Company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7/26/2018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Ratification of Remuneration to Auditors.                                                     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>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Special Resolution for approval of borrowing powers of company. Special Resolution for issue of securities on a private placement.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/ declaring dividend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Increase in borrowings to lend to borrowers.</w:t>
            </w:r>
          </w:p>
        </w:tc>
      </w:tr>
      <w:tr w:rsidR="00086106" w:rsidRPr="00FC0B84" w:rsidTr="00FC0B84">
        <w:trPr>
          <w:trHeight w:val="94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lastRenderedPageBreak/>
              <w:t>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India Grid Trust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7/26/2018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Grant omnibus approval for capital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raising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/ declaring dividend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Capital raise in order to acquire further assets</w:t>
            </w:r>
          </w:p>
        </w:tc>
      </w:tr>
      <w:tr w:rsidR="00086106" w:rsidRPr="00FC0B84" w:rsidTr="00FC0B84">
        <w:trPr>
          <w:trHeight w:val="189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Indusind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Bank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7/26/2018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Increase shareholding limit for FII/FPIs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upto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74% of paid up capital.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Issue of long term bonds/NCDs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auditors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The increased shareholding limit for foreign investors will give the company additional flexibility in raising capital.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Given the growth in advances,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IndusInd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will need fresh funds to meet its capital requirements</w:t>
            </w:r>
          </w:p>
        </w:tc>
      </w:tr>
      <w:tr w:rsidR="00086106" w:rsidRPr="00FC0B84" w:rsidTr="00FC0B84">
        <w:trPr>
          <w:trHeight w:val="15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Dr.Reddy'S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Laboratories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7/27/2018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Ratify remuneration of cost auditors.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Implementation of ESOPs.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Authorisation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to Dr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Reddys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Employees ESOS Trust for secondary acquisition of equity shares for purpose of stock options.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/ declaring dividend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Ratification of appointment of auditors in line with Companies Act.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Grant of ESOP to encourage and reward employees</w:t>
            </w:r>
          </w:p>
        </w:tc>
      </w:tr>
      <w:tr w:rsidR="00086106" w:rsidRPr="00FC0B84" w:rsidTr="00FC0B84">
        <w:trPr>
          <w:trHeight w:val="6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Equitas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Holdings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7/27/2018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in routine course of business.</w:t>
            </w:r>
          </w:p>
        </w:tc>
      </w:tr>
      <w:tr w:rsidR="00086106" w:rsidRPr="00FC0B84" w:rsidTr="00FC0B84">
        <w:trPr>
          <w:trHeight w:val="126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IRB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Invit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Fund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7/27/2018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Approval for Financial Statements.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Appoint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valuer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- Approve and adopt valuation report issued by M S. WALKER CHANDIOK.     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Ratification of appointment of auditor and fix their remuneration.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auditors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Appointment of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valuer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in line with statutory requirements</w:t>
            </w:r>
          </w:p>
        </w:tc>
      </w:tr>
      <w:tr w:rsidR="00086106" w:rsidRPr="00FC0B84" w:rsidTr="00FC0B84">
        <w:trPr>
          <w:trHeight w:val="89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ITC Ltd.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7/27/2018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Ratify appointment of statutory auditors and fix their remuneration.      Remuneration By Way Of Commission To The Non Executive Directors Annually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</w:r>
            <w:r w:rsidRPr="00086106">
              <w:rPr>
                <w:rFonts w:ascii="Calibri" w:eastAsia="Times New Roman" w:hAnsi="Calibri" w:cs="Calibri"/>
                <w:color w:val="000000"/>
              </w:rPr>
              <w:lastRenderedPageBreak/>
              <w:t>Ratification of remuneration of cost auditor.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lastRenderedPageBreak/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/ declaring dividend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Ratification of appointment of auditors in line with Companies Act.</w:t>
            </w:r>
          </w:p>
        </w:tc>
      </w:tr>
      <w:tr w:rsidR="00086106" w:rsidRPr="00FC0B84" w:rsidTr="00FC0B84">
        <w:trPr>
          <w:trHeight w:val="6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lastRenderedPageBreak/>
              <w:t>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Shoppers Stop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7/27/2018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/ declaring dividend in routine course of business.</w:t>
            </w:r>
          </w:p>
        </w:tc>
      </w:tr>
      <w:tr w:rsidR="00086106" w:rsidRPr="00FC0B84" w:rsidTr="00FC0B84">
        <w:trPr>
          <w:trHeight w:val="472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Bharti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Airtel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7/30/2018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Court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Ratification of Remuneration to Auditors.                                                     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>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Approval Of Scheme Of Arrangement Between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Bharti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Airtel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Limited And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Telesonic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Networks Limited And Their Respective Shareholders And Creditors.                            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                                 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Revision in Payment of commission to non executive directors. Approval for scheme of arrangement between Tata Teleservices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( MAH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>) and the applicant company and their respective shareholders.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Approve remuneration to cost auditors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/ declaring dividend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With the acquisition of the consumer mobile undertaking of TTML,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Bharti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Airtel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will add TTML’s 29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mn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subscribers.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Bharti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Airtel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does not assume any debt on account of the acquisition. Further, it allows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Bharti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Airtel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to increase its market share at a time when consolidation is taking place across the telecom industry. The valuation TTML is in line with peers.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The proposed payments to non-executive directors are reasonable.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The remuneration to be paid to the cost auditors is reasonable compared to the size and scale of operations</w:t>
            </w:r>
          </w:p>
        </w:tc>
      </w:tr>
      <w:tr w:rsidR="00086106" w:rsidRPr="00FC0B84" w:rsidTr="00FC0B84">
        <w:trPr>
          <w:trHeight w:val="220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HDFC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7/30/2018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Approval of related party transaction with HDFC Bank.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Approval to issue redeemable NCDs /Other Hybrid Instruments and increase in borrowing limits.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/ declaring dividend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Transaction with HDFC Bank are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in the ordinary course of business and will be on an arm’s length basis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Borrowing requirement in line with growth in business. It continues to be AAA rated denoting highest safety.</w:t>
            </w:r>
          </w:p>
        </w:tc>
      </w:tr>
      <w:tr w:rsidR="00086106" w:rsidRPr="00FC0B84" w:rsidTr="00FC0B84">
        <w:trPr>
          <w:trHeight w:val="15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lastRenderedPageBreak/>
              <w:t>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Piramal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Enterprises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7/30/2018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Issue NCDs on private placement basis.  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Ratification of remuneration of cost auditors.    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/ declaring dividend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Issue of debt within overall borrowing limits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The remuneration to be paid to the cost auditors is reasonable compared to the size and scale of operations</w:t>
            </w:r>
          </w:p>
        </w:tc>
      </w:tr>
      <w:tr w:rsidR="00086106" w:rsidRPr="00FC0B84" w:rsidTr="00FC0B84">
        <w:trPr>
          <w:trHeight w:val="126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Tech Mahindra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7/31/2018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ESOPs.</w:t>
            </w:r>
            <w:r w:rsidRPr="00FC0B8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86106">
              <w:rPr>
                <w:rFonts w:ascii="Calibri" w:eastAsia="Times New Roman" w:hAnsi="Calibri" w:cs="Calibri"/>
                <w:color w:val="000000"/>
              </w:rPr>
              <w:t xml:space="preserve">Declare dividend.                                                                                                                             Appointment of MD and Retirement of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Vineet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Nayaar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Grant of ESOP to encourage and reward employees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Ratification of appointment of auditors in line with Companies Act.</w:t>
            </w:r>
          </w:p>
        </w:tc>
      </w:tr>
      <w:tr w:rsidR="00086106" w:rsidRPr="00FC0B84" w:rsidTr="00FC0B84">
        <w:trPr>
          <w:trHeight w:val="126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Apollo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Tyres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8/1/2018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Ratification of Remuneration to Auditors.                                                     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>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Authorise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private placement of NCDs.               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Ratification of remuneration of auditors is reasonable and in line with size of operations.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Refinance/rollover of borrowings.</w:t>
            </w:r>
          </w:p>
        </w:tc>
      </w:tr>
      <w:tr w:rsidR="00086106" w:rsidRPr="00FC0B84" w:rsidTr="00FC0B84">
        <w:trPr>
          <w:trHeight w:val="94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Exide Industries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8/2/2018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Amend remuneration payable to whole time directors.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Ratification of appointment of auditors in line with Companies Act.</w:t>
            </w:r>
          </w:p>
        </w:tc>
      </w:tr>
      <w:tr w:rsidR="00086106" w:rsidRPr="00FC0B84" w:rsidTr="00FC0B84">
        <w:trPr>
          <w:trHeight w:val="126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Magma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Fincorp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8/2/2018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Ratify appointment of statutory auditors and fix their remuneration.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/ declaring dividend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Ratification of appointment of auditors in line with Companies Act.</w:t>
            </w:r>
          </w:p>
        </w:tc>
      </w:tr>
      <w:tr w:rsidR="00086106" w:rsidRPr="00FC0B84" w:rsidTr="00FC0B84">
        <w:trPr>
          <w:trHeight w:val="15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Marico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8/2/2018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Ratify appointment of statutory auditors and fix their remuneration.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/ declaring dividend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Ratification of appointment of auditors in line with Companies Act.</w:t>
            </w:r>
          </w:p>
        </w:tc>
      </w:tr>
      <w:tr w:rsidR="00086106" w:rsidRPr="00FC0B84" w:rsidTr="00FC0B84">
        <w:trPr>
          <w:trHeight w:val="25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lastRenderedPageBreak/>
              <w:t>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RBL Bank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8/3/2018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                                   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Revision of remuneration of executive director.                                                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Increase borrowing powers, issue debt securities on private placement basis.                            Appointment of statutory auditors and fix their remuneration.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/ declaring dividend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The proposed remuneration is in line with industry peers. Further, it is commensurate with the size and performance of the business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Increase of borrowing powers in line with business requirements.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Ratification of appointment of auditors in line with requirement of section 139 of the Companies Act. </w:t>
            </w:r>
          </w:p>
        </w:tc>
      </w:tr>
      <w:tr w:rsidR="00086106" w:rsidRPr="00FC0B84" w:rsidTr="00FC0B84">
        <w:trPr>
          <w:trHeight w:val="126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Tata Motors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8/3/2018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                                Private placement of NCDs.                                                                                                                           Ratification of cost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auditors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remuneration.                                                                                              Approval for ESOPs.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Ratification of appointment of auditors in line with Companies Act.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Grant of ESOP to encourage and reward employees</w:t>
            </w:r>
          </w:p>
        </w:tc>
      </w:tr>
      <w:tr w:rsidR="00086106" w:rsidRPr="00FC0B84" w:rsidTr="00FC0B84">
        <w:trPr>
          <w:trHeight w:val="126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Titan Company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8/3/2018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Appointment of branch auditors.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/ declaring dividend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Ratification of appointment of auditors in line with Companies Act.</w:t>
            </w:r>
          </w:p>
        </w:tc>
      </w:tr>
      <w:tr w:rsidR="00086106" w:rsidRPr="00FC0B84" w:rsidTr="00FC0B84">
        <w:trPr>
          <w:trHeight w:val="6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Tata Consultancy Services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8/4/2018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Postal Ballot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Buyback Approval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Buyback is being used as tax efficient method of cash disbursement to shareholders</w:t>
            </w:r>
          </w:p>
        </w:tc>
      </w:tr>
      <w:tr w:rsidR="00086106" w:rsidRPr="00FC0B84" w:rsidTr="00FC0B84">
        <w:trPr>
          <w:trHeight w:val="15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Adani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Ports And Special Economic Zone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8/6/2018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Ratification of Remuneration to Auditors.                                                     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>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Invitation to Subscribe to NCD and securities not exceeding Rs 5000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Crs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/ declaring dividend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Ratification of appointment of auditors in line with Companies Act.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Company needs fund to support operations and improve the capital structure.</w:t>
            </w:r>
          </w:p>
        </w:tc>
      </w:tr>
      <w:tr w:rsidR="00086106" w:rsidRPr="00FC0B84" w:rsidTr="00FC0B84">
        <w:trPr>
          <w:trHeight w:val="94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Britannia Industries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8/6/2018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                                                                         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Amendment of ESOPs scheme.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/ declaring dividend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Grant of ESOP to encourage and reward employees</w:t>
            </w:r>
          </w:p>
        </w:tc>
      </w:tr>
      <w:tr w:rsidR="00086106" w:rsidRPr="00FC0B84" w:rsidTr="00FC0B84">
        <w:trPr>
          <w:trHeight w:val="189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lastRenderedPageBreak/>
              <w:t>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Mahindra And Mahindra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8/7/2018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Ratify appointment of statutory auditors and fix their remuneration.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Borrow By Way Of Securities, Including But Not Limited To, Secured/Unsecured Redeemable NCDs.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Ratification of appointment of auditors in line with Companies Act.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Borrowing of securities is a provision taken every year</w:t>
            </w:r>
          </w:p>
        </w:tc>
      </w:tr>
      <w:tr w:rsidR="00086106" w:rsidRPr="00FC0B84" w:rsidTr="00FC0B84">
        <w:trPr>
          <w:trHeight w:val="189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SRF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8/7/2018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Appointment of statutory auditors.</w:t>
            </w:r>
            <w:r w:rsidRPr="00FC0B8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86106">
              <w:rPr>
                <w:rFonts w:ascii="Calibri" w:eastAsia="Times New Roman" w:hAnsi="Calibri" w:cs="Calibri"/>
                <w:color w:val="000000"/>
              </w:rPr>
              <w:t xml:space="preserve">Remuneration of cost auditors.                                                        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Offer for secured/unsecured redeemable NCDs on private placement.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/ declaring dividend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Issue of debt within overall borrowing limits</w:t>
            </w:r>
          </w:p>
        </w:tc>
      </w:tr>
      <w:tr w:rsidR="00086106" w:rsidRPr="00FC0B84" w:rsidTr="00FC0B84">
        <w:trPr>
          <w:trHeight w:val="6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TVS Motor Company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8/7/2018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Non Executive Non Independent Director.                                                  Ratification of remuneration to cost auditor.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Appointment of directors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Ratification of appointment of auditors in line with Companies Act.</w:t>
            </w:r>
          </w:p>
        </w:tc>
      </w:tr>
      <w:tr w:rsidR="00086106" w:rsidRPr="00FC0B84" w:rsidTr="00FC0B84">
        <w:trPr>
          <w:trHeight w:val="126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Lupin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8/8/2018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Ratify appointment of statutory auditors and fix their remuneration.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/ declaring dividend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Ratification of appointment of auditors in line with Companies Act.</w:t>
            </w:r>
          </w:p>
        </w:tc>
      </w:tr>
      <w:tr w:rsidR="00086106" w:rsidRPr="00FC0B84" w:rsidTr="00FC0B84">
        <w:trPr>
          <w:trHeight w:val="126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Bharat Forge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8/9/2018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Appointment of Directors, Remuneration of cost auditors.</w:t>
            </w:r>
            <w:r w:rsidRPr="00FC0B8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86106">
              <w:rPr>
                <w:rFonts w:ascii="Calibri" w:eastAsia="Times New Roman" w:hAnsi="Calibri" w:cs="Calibri"/>
                <w:color w:val="000000"/>
              </w:rPr>
              <w:t>Payment of interim dividend.  Ratification of statutory auditors.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Consider matter relating to approval of related party transaction.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Ratification of remuneration of auditors is reasonable and in line with size of operations.</w:t>
            </w:r>
            <w:r w:rsidRPr="00FC0B8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86106">
              <w:rPr>
                <w:rFonts w:ascii="Calibri" w:eastAsia="Times New Roman" w:hAnsi="Calibri" w:cs="Calibri"/>
                <w:color w:val="000000"/>
              </w:rPr>
              <w:t xml:space="preserve">The transactions will be in the ordinary course of business and at arm’s length( procurement of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speciality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steel)</w:t>
            </w:r>
          </w:p>
        </w:tc>
      </w:tr>
      <w:tr w:rsidR="00086106" w:rsidRPr="00FC0B84" w:rsidTr="00FC0B84">
        <w:trPr>
          <w:trHeight w:val="189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lastRenderedPageBreak/>
              <w:t>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Cummins (India)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8/9/2018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Ratification of Remuneration to Auditors.                                                     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>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Ratification of remuneration to cost auditors                                   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Approval of material related party transaction with Cummins UK and Tata Cummins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The remuneration to be paid to the cost auditors is reasonable compared to the size and scale of operations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The transactions are in the ordinary course of business and will be at arm’s length.</w:t>
            </w:r>
          </w:p>
        </w:tc>
      </w:tr>
      <w:tr w:rsidR="00086106" w:rsidRPr="00FC0B84" w:rsidTr="00FC0B84">
        <w:trPr>
          <w:trHeight w:val="126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Cadila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Healthcare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8/13/2018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Ratification of remuneration to cost auditors.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Issue secured, unsecured redeemable NCDs.                                                      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/ declaring dividend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Ratification of appointment of auditors in line with Companies Act.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Issuance of NCDs for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capex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requirements of the business.</w:t>
            </w:r>
          </w:p>
        </w:tc>
      </w:tr>
      <w:tr w:rsidR="00086106" w:rsidRPr="00FC0B84" w:rsidTr="00FC0B84">
        <w:trPr>
          <w:trHeight w:val="126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Motherson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Sumi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Systems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8/13/2018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Adopt new set of Articles of Association.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Ratification of remuneration of cost auditor.     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Adoption of new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AoA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to get it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inline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with provisions of Companies Act 2013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The remuneration to be paid to the cost auditors is reasonable compared to the size and scale of operations</w:t>
            </w:r>
          </w:p>
        </w:tc>
      </w:tr>
      <w:tr w:rsidR="00086106" w:rsidRPr="00FC0B84" w:rsidTr="00FC0B84">
        <w:trPr>
          <w:trHeight w:val="6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HCL Technologies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8/16/2018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Postal Ballot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Adoption of Financial statements, appointment of director.                                                               Approval for buyback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Buyback being used as tax efficient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mehod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of cash disbursal to shareholders</w:t>
            </w:r>
          </w:p>
        </w:tc>
      </w:tr>
      <w:tr w:rsidR="00086106" w:rsidRPr="00FC0B84" w:rsidTr="00FC0B84">
        <w:trPr>
          <w:trHeight w:val="15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Infosys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8/22/2018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Postal Ballot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Approval for issue of bonus shares.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Alteration of Clause V of Memorandum of Association.</w:t>
            </w:r>
            <w:r w:rsidRPr="00FC0B8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Director.                                                                                                                                            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Increase in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authorised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share capital to enable issue of bonus shares.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Company has proposed 1:1 bonus share issuance which has caused increase in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authorised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share capital and alteration of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Clause  V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>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Appointment of director is in line with statutory requirements.</w:t>
            </w:r>
          </w:p>
        </w:tc>
      </w:tr>
      <w:tr w:rsidR="00086106" w:rsidRPr="00FC0B84" w:rsidTr="00FC0B84">
        <w:trPr>
          <w:trHeight w:val="189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lastRenderedPageBreak/>
              <w:t>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Larsen And Toubro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8/23/2018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Ratify appointment of statutory auditors and fix their remuneration.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Offer to subscribe for listed/unlisted/unsecured/redeemable NCDs aggregating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upto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Rs 6000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Crs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/ declaring dividend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Issuance of NCDs within the approved borrowing limit</w:t>
            </w:r>
          </w:p>
        </w:tc>
      </w:tr>
      <w:tr w:rsidR="00086106" w:rsidRPr="00FC0B84" w:rsidTr="00FC0B84">
        <w:trPr>
          <w:trHeight w:val="8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Maruti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Suzuki India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8/23/2018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24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Amendment in Articles of Association.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Ratification of remuneration of cost auditors.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Minor modification in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AoA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br/>
              <w:t>The remuneration to be paid to the cost auditors is reasonable compared to the size and scale of operations</w:t>
            </w:r>
          </w:p>
        </w:tc>
      </w:tr>
      <w:tr w:rsidR="00086106" w:rsidRPr="00FC0B84" w:rsidTr="00FC0B84">
        <w:trPr>
          <w:trHeight w:val="126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UPL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8/23/2018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Ratification of cost auditors.                          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Special resolution for private placement of NCDs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/ declaring dividend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Issue of debt within overall borrowing limits</w:t>
            </w:r>
          </w:p>
        </w:tc>
      </w:tr>
      <w:tr w:rsidR="00086106" w:rsidRPr="00FC0B84" w:rsidTr="00FC0B84">
        <w:trPr>
          <w:trHeight w:val="6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ICICI Prudential Life Insurance Company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8/24/2018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Postal Ballot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for revised remuneration of executive director designated as deputy managing director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Revised remuneration in line with the elevation in designation</w:t>
            </w:r>
          </w:p>
        </w:tc>
      </w:tr>
      <w:tr w:rsidR="00086106" w:rsidRPr="00FC0B84" w:rsidTr="00FC0B84">
        <w:trPr>
          <w:trHeight w:val="15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Vedanta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8/24/2018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Ratification of cost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auditors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remuneration.                                                                                             Approve offer to subscribe to NCDs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upto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20,000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Crs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on private placement basis.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/ declaring dividend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Ratification of appointment of auditors in line with Companies Act.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Issuance of NCDs for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capex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and acquisition requirements of the business.</w:t>
            </w:r>
          </w:p>
        </w:tc>
      </w:tr>
      <w:tr w:rsidR="00086106" w:rsidRPr="00FC0B84" w:rsidTr="00FC0B84">
        <w:trPr>
          <w:trHeight w:val="126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lastRenderedPageBreak/>
              <w:t>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Voltas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8/27/2018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Ratification of cost auditors remuneration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/ declaring dividend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Ratification of appointment of auditors in line with Companies Act.</w:t>
            </w:r>
          </w:p>
        </w:tc>
      </w:tr>
      <w:tr w:rsidR="00086106" w:rsidRPr="00FC0B84" w:rsidTr="00FC0B84">
        <w:trPr>
          <w:trHeight w:val="15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Indian Oil Corporation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8/29/2018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Approve issuance of debentures on private placement basis.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Ratify remuneration of cost auditors.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/ declaring dividend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Borrowing within existing limits.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The total remuneration to be paid to the cost auditors is reasonable compared to the size and scale of operations</w:t>
            </w:r>
          </w:p>
        </w:tc>
      </w:tr>
      <w:tr w:rsidR="00086106" w:rsidRPr="00FC0B84" w:rsidTr="00FC0B84">
        <w:trPr>
          <w:trHeight w:val="6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Aurobindo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Pharma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8/30/2018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in routine course of business.</w:t>
            </w:r>
          </w:p>
        </w:tc>
      </w:tr>
      <w:tr w:rsidR="00086106" w:rsidRPr="00FC0B84" w:rsidTr="00FC0B84">
        <w:trPr>
          <w:trHeight w:val="15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Cipla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8/30/2018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Ratification of Remuneration to Auditors.                                                     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>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Pay commission to non executive directors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Authorise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issuance of debt securities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upto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Rs 2000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Crs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/ declaring dividend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Ratification of appointment of auditors in line with Companies Act.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Issuance of debt security for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capex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requirements of the business.</w:t>
            </w:r>
          </w:p>
        </w:tc>
      </w:tr>
      <w:tr w:rsidR="00086106" w:rsidRPr="00FC0B84" w:rsidTr="00FC0B84">
        <w:trPr>
          <w:trHeight w:val="126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Hindustan Petroleum Corporation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8/30/2018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Ratification of cost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auditors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remuneration.                                           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Borrowing Funds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upto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Rs 12000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Crs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through issue of debentures.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/ declaring dividend in routine course of business.</w:t>
            </w:r>
          </w:p>
        </w:tc>
      </w:tr>
      <w:tr w:rsidR="00086106" w:rsidRPr="00FC0B84" w:rsidTr="00FC0B84">
        <w:trPr>
          <w:trHeight w:val="126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Pidilite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Industries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8/30/2018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 Ratify remuneration of cost auditor.                                                                                                                           Payment Of A Sum Not Exceeding 1 %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of  Net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Profits Of Company As Commission To Non Whole Time Directors.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/ declaring dividend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The proposed payments to non-executive directors are reasonable</w:t>
            </w:r>
          </w:p>
        </w:tc>
      </w:tr>
      <w:tr w:rsidR="00086106" w:rsidRPr="00FC0B84" w:rsidTr="00FC0B84">
        <w:trPr>
          <w:trHeight w:val="126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lastRenderedPageBreak/>
              <w:t>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Hindustan Zinc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8/31/2018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Ratification of cost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auditors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remuneration.         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/ declaring dividend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Ratification of appointment of auditors in line with Companies Act.</w:t>
            </w:r>
          </w:p>
        </w:tc>
      </w:tr>
      <w:tr w:rsidR="00086106" w:rsidRPr="00FC0B84" w:rsidTr="00FC0B84">
        <w:trPr>
          <w:trHeight w:val="94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Sun TV Network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9/7/2018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Ratification of cost auditor remuneration.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The remuneration to be paid to the cost auditors is reasonable compared to the size and scale of operations</w:t>
            </w:r>
          </w:p>
        </w:tc>
      </w:tr>
      <w:tr w:rsidR="00086106" w:rsidRPr="00FC0B84" w:rsidTr="00FC0B84">
        <w:trPr>
          <w:trHeight w:val="6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United Spirits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9/7/2018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in routine course of business.</w:t>
            </w:r>
          </w:p>
        </w:tc>
      </w:tr>
      <w:tr w:rsidR="00086106" w:rsidRPr="00FC0B84" w:rsidTr="00FC0B84">
        <w:trPr>
          <w:trHeight w:val="6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Divi'S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Laboratories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9/10/2018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in routine course of business.</w:t>
            </w:r>
          </w:p>
        </w:tc>
      </w:tr>
      <w:tr w:rsidR="00086106" w:rsidRPr="00FC0B84" w:rsidTr="00FC0B84">
        <w:trPr>
          <w:trHeight w:val="215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H.G. Infra Engineering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9/10/2018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                                                     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Ratification of cost auditor remuneration.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Resolution to make investments, give loans, guarantees and provide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secuties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under section 186. Special resolution to borrow funds under section 180.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Approval for ESOPs.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Change in registered office of company, creation of mortgage and charge of assets of company. Special resolution to keep registers and other related registers at other than registered office.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/ declaring dividend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Ratification of cost auditor in line with statutory requirements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Incremental funds needed to fund growth of the company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Shifting of office for operational convenience.</w:t>
            </w:r>
          </w:p>
        </w:tc>
      </w:tr>
      <w:tr w:rsidR="00086106" w:rsidRPr="00FC0B84" w:rsidTr="00FC0B84">
        <w:trPr>
          <w:trHeight w:val="220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lastRenderedPageBreak/>
              <w:t>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Bharat Petroleum Corporation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9/11/2018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Ratification of Remuneration to Auditors.                                                     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>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Approval of material related party transactions.            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Approval of raise funds through NCDs.       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Authorise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board to fix remuneration o</w:t>
            </w:r>
            <w:r w:rsidRPr="00FC0B84">
              <w:rPr>
                <w:rFonts w:ascii="Calibri" w:eastAsia="Times New Roman" w:hAnsi="Calibri" w:cs="Calibri"/>
                <w:color w:val="000000"/>
              </w:rPr>
              <w:t>f</w:t>
            </w:r>
            <w:r w:rsidRPr="00086106">
              <w:rPr>
                <w:rFonts w:ascii="Calibri" w:eastAsia="Times New Roman" w:hAnsi="Calibri" w:cs="Calibri"/>
                <w:color w:val="000000"/>
              </w:rPr>
              <w:t xml:space="preserve"> cost auditors.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/ declaring dividend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Related party - These transactions are in the ordinary course and determined on an arm’s length basis.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Raising of funds within overall borrowing limit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The remuneration to be paid to the cost auditors is reasonable compared to the size and scale of operations.</w:t>
            </w:r>
          </w:p>
        </w:tc>
      </w:tr>
      <w:tr w:rsidR="00086106" w:rsidRPr="00FC0B84" w:rsidTr="00FC0B84">
        <w:trPr>
          <w:trHeight w:val="315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Gail India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9/11/2018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Ratification for remuneration of cost auditors/Joint statutory auditors.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Amend object clause of memorandum of association.</w:t>
            </w:r>
            <w:r w:rsidRPr="00FC0B8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86106">
              <w:rPr>
                <w:rFonts w:ascii="Calibri" w:eastAsia="Times New Roman" w:hAnsi="Calibri" w:cs="Calibri"/>
                <w:color w:val="000000"/>
              </w:rPr>
              <w:t>Approval for private placement of securities.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Approval for material related party transactions with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Petronet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LNG.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/ declaring dividend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Remuneration of cost auditors reasonable in line with size of the operations.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Amendment of object clause enables company to invest in startup in its core and non core business activities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Related party transactions are in ordinary course of business and at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arms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length. Placement of securities will be carved out from its borrowing limit</w:t>
            </w:r>
          </w:p>
        </w:tc>
      </w:tr>
      <w:tr w:rsidR="00086106" w:rsidRPr="00FC0B84" w:rsidTr="00FC0B84">
        <w:trPr>
          <w:trHeight w:val="94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Coal India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9/12/2018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Ratification of remuneration to cost auditors.</w:t>
            </w:r>
            <w:r w:rsidRPr="00FC0B8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/ declaring dividend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Ratification of appointment of auditors in line with Companies Act.</w:t>
            </w:r>
          </w:p>
        </w:tc>
      </w:tr>
      <w:tr w:rsidR="00086106" w:rsidRPr="00FC0B84" w:rsidTr="00FC0B84">
        <w:trPr>
          <w:trHeight w:val="15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ICICI Bank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9/12/2018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Appointment of branch auditors,</w:t>
            </w:r>
            <w:r w:rsidRPr="00FC0B8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86106">
              <w:rPr>
                <w:rFonts w:ascii="Calibri" w:eastAsia="Times New Roman" w:hAnsi="Calibri" w:cs="Calibri"/>
                <w:color w:val="000000"/>
              </w:rPr>
              <w:t>statutory auditors.                                                                                                     Special Resolution for private placement of securities.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Amendment of exercise period under ESOP plan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/ declaring dividend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Fund raising in line with overall limits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With the objective of aligning compensation schedule in line with current business strategy</w:t>
            </w:r>
          </w:p>
        </w:tc>
      </w:tr>
      <w:tr w:rsidR="00086106" w:rsidRPr="00FC0B84" w:rsidTr="00FC0B84">
        <w:trPr>
          <w:trHeight w:val="15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lastRenderedPageBreak/>
              <w:t>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Grasim Industries Ltd.</w:t>
            </w:r>
            <w:r w:rsidR="009439B1" w:rsidRPr="00FC0B84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9/14/2018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Directors ,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Approval for Financial Statements &amp;  Dividend.  Approve and adopt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ESOPs .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Ratification of remuneration of cost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auditors  and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statutory auditors.              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9439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</w:t>
            </w:r>
            <w:r w:rsidR="009439B1" w:rsidRPr="00FC0B8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86106">
              <w:rPr>
                <w:rFonts w:ascii="Calibri" w:eastAsia="Times New Roman" w:hAnsi="Calibri" w:cs="Calibri"/>
                <w:color w:val="000000"/>
              </w:rPr>
              <w:t>in routine course of business.</w:t>
            </w:r>
            <w:r w:rsidRPr="00FC0B8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86106">
              <w:rPr>
                <w:rFonts w:ascii="Calibri" w:eastAsia="Times New Roman" w:hAnsi="Calibri" w:cs="Calibri"/>
                <w:color w:val="000000"/>
              </w:rPr>
              <w:t>Grant of ESOP to encourage and reward employees.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Ratification of appointment of auditors in line with requirement of section 139 of the Companies Act. Appointment of cost auditors in accordance with relevant regulations</w:t>
            </w:r>
          </w:p>
        </w:tc>
      </w:tr>
      <w:tr w:rsidR="00086106" w:rsidRPr="00FC0B84" w:rsidTr="00FC0B84">
        <w:trPr>
          <w:trHeight w:val="15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Petronet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LNG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9/14/2018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>.  Ratify remuneration of cost auditor.                                                                                                                          Approve related party transactions.                                                                                                         Approve recoverable advance given to director</w:t>
            </w:r>
            <w:r w:rsidR="00FC0B84" w:rsidRPr="00FC0B8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( Rs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1.4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Mn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>).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/ declaring dividend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Related party transaction in the ordinary course of business and at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arms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>-length.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This loan is interest-free and will be recovered over 36 months. The quantum of loan is not significant.</w:t>
            </w:r>
          </w:p>
        </w:tc>
      </w:tr>
      <w:tr w:rsidR="00086106" w:rsidRPr="00FC0B84" w:rsidTr="00FC0B84">
        <w:trPr>
          <w:trHeight w:val="94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United Breweries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9/17/2018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/ dividend distribution in routine course of business.</w:t>
            </w:r>
          </w:p>
        </w:tc>
      </w:tr>
      <w:tr w:rsidR="00086106" w:rsidRPr="00FC0B84" w:rsidTr="00FC0B84">
        <w:trPr>
          <w:trHeight w:val="220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Power Grid Corporation Of India Ltd</w:t>
            </w:r>
            <w:r w:rsidR="009439B1" w:rsidRPr="00FC0B84">
              <w:rPr>
                <w:rFonts w:ascii="Calibri" w:eastAsia="Times New Roman" w:hAnsi="Calibri" w:cs="Calibri"/>
                <w:color w:val="000000"/>
              </w:rPr>
              <w:t xml:space="preserve"> 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9/18/2018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Ratificaton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of remuneration of cost auditors.                                   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Fix remuneration of statutory auditors.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Raise funds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upto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Rs 20,000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Crs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from domestic market through NCDs under private placement. 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/ declaring dividend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Ratification of appointment of auditors in line with requirement of section 139 of the Companies Act.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Issue of debt within overall borrowing limits</w:t>
            </w:r>
          </w:p>
        </w:tc>
      </w:tr>
      <w:tr w:rsidR="00086106" w:rsidRPr="00FC0B84" w:rsidTr="00FC0B84">
        <w:trPr>
          <w:trHeight w:val="25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NTPC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9/20/2018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Ratify appointment of statutory auditors and fix their remuneration.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Raising funds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upto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Rs 1</w:t>
            </w:r>
            <w:r w:rsidRPr="00FC0B84">
              <w:rPr>
                <w:rFonts w:ascii="Calibri" w:eastAsia="Times New Roman" w:hAnsi="Calibri" w:cs="Calibri"/>
                <w:color w:val="000000"/>
              </w:rPr>
              <w:t xml:space="preserve">2000 </w:t>
            </w:r>
            <w:proofErr w:type="spellStart"/>
            <w:r w:rsidRPr="00FC0B84">
              <w:rPr>
                <w:rFonts w:ascii="Calibri" w:eastAsia="Times New Roman" w:hAnsi="Calibri" w:cs="Calibri"/>
                <w:color w:val="000000"/>
              </w:rPr>
              <w:t>crs</w:t>
            </w:r>
            <w:proofErr w:type="spellEnd"/>
            <w:r w:rsidRPr="00FC0B84">
              <w:rPr>
                <w:rFonts w:ascii="Calibri" w:eastAsia="Times New Roman" w:hAnsi="Calibri" w:cs="Calibri"/>
                <w:color w:val="000000"/>
              </w:rPr>
              <w:t xml:space="preserve"> through issue of bonds/</w:t>
            </w:r>
            <w:r w:rsidRPr="00086106">
              <w:rPr>
                <w:rFonts w:ascii="Calibri" w:eastAsia="Times New Roman" w:hAnsi="Calibri" w:cs="Calibri"/>
                <w:color w:val="000000"/>
              </w:rPr>
              <w:t>debenture.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Ratify remuneration of cost auditors.</w:t>
            </w:r>
            <w:r w:rsidRPr="00FC0B8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86106">
              <w:rPr>
                <w:rFonts w:ascii="Calibri" w:eastAsia="Times New Roman" w:hAnsi="Calibri" w:cs="Calibri"/>
                <w:color w:val="000000"/>
              </w:rPr>
              <w:t>Appointment of government nominee director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/ declaring dividend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Issue of debt within overall borrowing limits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The remuneration to be paid to the cost auditors is reasonable compared to the size and scale of operations</w:t>
            </w:r>
          </w:p>
        </w:tc>
      </w:tr>
      <w:tr w:rsidR="00086106" w:rsidRPr="00FC0B84" w:rsidTr="00FC0B84">
        <w:trPr>
          <w:trHeight w:val="189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lastRenderedPageBreak/>
              <w:t>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Hindalco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Industries Ltd.</w:t>
            </w:r>
            <w:r w:rsidR="009439B1" w:rsidRPr="00FC0B84">
              <w:rPr>
                <w:rFonts w:ascii="Calibri" w:eastAsia="Times New Roman" w:hAnsi="Calibri" w:cs="Calibri"/>
                <w:color w:val="000000"/>
              </w:rPr>
              <w:t xml:space="preserve"> 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9/21/2018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Directors ,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Approval for Financial Statements &amp;  Dividend.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Ratification of cost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auditors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remuneration.                                                                                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Approve the use of trust route for implementation of ESOPs/Approval of ESOPs.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/ declaring dividend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Ratification of appointment of auditors in line with Companies Act.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Grant of ESOP to encourage and reward employees</w:t>
            </w:r>
          </w:p>
        </w:tc>
      </w:tr>
      <w:tr w:rsidR="00086106" w:rsidRPr="00FC0B84" w:rsidTr="00FC0B84">
        <w:trPr>
          <w:trHeight w:val="220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Indraprastha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Gas Ltd</w:t>
            </w:r>
            <w:r w:rsidR="009439B1" w:rsidRPr="00FC0B84">
              <w:rPr>
                <w:rFonts w:ascii="Calibri" w:eastAsia="Times New Roman" w:hAnsi="Calibri" w:cs="Calibri"/>
                <w:color w:val="000000"/>
              </w:rPr>
              <w:t xml:space="preserve"> 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9/26/2018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Directors ,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Approval for Financial Statements &amp;  Dividend.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Approval of material related party transactions under a contract entered with Gail India.                                                           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Approval for remuneration of cost and statutory auditors.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/ declaring dividend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The purchases under this contract exceeded 10% of the annual turnover of the Company as per the FY18 The transactions were in the ordinary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The total remuneration to be paid to the cost auditors is reasonable compared to the size and scale of operations</w:t>
            </w:r>
          </w:p>
        </w:tc>
      </w:tr>
      <w:tr w:rsidR="00086106" w:rsidRPr="00FC0B84" w:rsidTr="00FC0B84">
        <w:trPr>
          <w:trHeight w:val="6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Sun Pharmaceutical Industries Ltd</w:t>
            </w:r>
            <w:r w:rsidR="009439B1" w:rsidRPr="00FC0B84">
              <w:rPr>
                <w:rFonts w:ascii="Calibri" w:eastAsia="Times New Roman" w:hAnsi="Calibri" w:cs="Calibri"/>
                <w:color w:val="000000"/>
              </w:rPr>
              <w:t xml:space="preserve"> 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9/26/2018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/ declaring dividend in routine course of business.</w:t>
            </w:r>
          </w:p>
        </w:tc>
      </w:tr>
      <w:tr w:rsidR="00086106" w:rsidRPr="00FC0B84" w:rsidTr="00FC0B84">
        <w:trPr>
          <w:trHeight w:val="126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Jubilant </w:t>
            </w:r>
            <w:proofErr w:type="spellStart"/>
            <w:r w:rsidRPr="00086106">
              <w:rPr>
                <w:rFonts w:ascii="Calibri" w:eastAsia="Times New Roman" w:hAnsi="Calibri" w:cs="Calibri"/>
                <w:color w:val="000000"/>
              </w:rPr>
              <w:t>Foodworks</w:t>
            </w:r>
            <w:proofErr w:type="spell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9/27/2018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Ratify appointment of statutory auditors and fix their remuneration.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/ declaring dividend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Ratification of appointment of auditors in line with Companies Act.</w:t>
            </w:r>
          </w:p>
        </w:tc>
      </w:tr>
      <w:tr w:rsidR="00086106" w:rsidRPr="00FC0B84" w:rsidTr="00FC0B84">
        <w:trPr>
          <w:trHeight w:val="15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SBI Life Insurance Company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9/27/2018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Ratify appointment of statutory auditors and fix their remuneration.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Approval for ESOPs.                                 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/ declaring dividend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>Grant of ESOP to encourage and reward employees</w:t>
            </w:r>
          </w:p>
        </w:tc>
      </w:tr>
      <w:tr w:rsidR="00086106" w:rsidRPr="00FC0B84" w:rsidTr="00FC0B84">
        <w:trPr>
          <w:trHeight w:val="5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NIIT Ltd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9/28/2018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Annual General Meeting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 xml:space="preserve">Appointment of Directors, Approval for Financial Statements </w:t>
            </w:r>
            <w:proofErr w:type="gramStart"/>
            <w:r w:rsidRPr="00086106">
              <w:rPr>
                <w:rFonts w:ascii="Calibri" w:eastAsia="Times New Roman" w:hAnsi="Calibri" w:cs="Calibri"/>
                <w:color w:val="000000"/>
              </w:rPr>
              <w:t>&amp;  Dividend</w:t>
            </w:r>
            <w:proofErr w:type="gramEnd"/>
            <w:r w:rsidRPr="0008610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</w:r>
            <w:r w:rsidRPr="00086106">
              <w:rPr>
                <w:rFonts w:ascii="Calibri" w:eastAsia="Times New Roman" w:hAnsi="Calibri" w:cs="Calibri"/>
                <w:color w:val="000000"/>
              </w:rPr>
              <w:lastRenderedPageBreak/>
              <w:t>Ratification of cost auditor.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lastRenderedPageBreak/>
              <w:t>Yes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6" w:rsidRPr="00086106" w:rsidRDefault="00086106" w:rsidP="000861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86106">
              <w:rPr>
                <w:rFonts w:ascii="Calibri" w:eastAsia="Times New Roman" w:hAnsi="Calibri" w:cs="Calibri"/>
                <w:color w:val="000000"/>
              </w:rPr>
              <w:t>Approval of financials/appointment of directors in routine course of business.</w:t>
            </w:r>
            <w:r w:rsidRPr="00086106">
              <w:rPr>
                <w:rFonts w:ascii="Calibri" w:eastAsia="Times New Roman" w:hAnsi="Calibri" w:cs="Calibri"/>
                <w:color w:val="000000"/>
              </w:rPr>
              <w:br/>
              <w:t xml:space="preserve">The remuneration to be paid to the cost auditors is </w:t>
            </w:r>
            <w:r w:rsidRPr="00086106">
              <w:rPr>
                <w:rFonts w:ascii="Calibri" w:eastAsia="Times New Roman" w:hAnsi="Calibri" w:cs="Calibri"/>
                <w:color w:val="000000"/>
              </w:rPr>
              <w:lastRenderedPageBreak/>
              <w:t>reasonable compared to the size and scale of operations</w:t>
            </w:r>
          </w:p>
        </w:tc>
      </w:tr>
    </w:tbl>
    <w:p w:rsidR="008A4437" w:rsidRPr="00FC0B84" w:rsidRDefault="009439B1">
      <w:pPr>
        <w:rPr>
          <w:rFonts w:ascii="Calibri" w:hAnsi="Calibri" w:cs="Calibri"/>
        </w:rPr>
      </w:pPr>
      <w:r w:rsidRPr="00FC0B84">
        <w:rPr>
          <w:rFonts w:ascii="Calibri" w:hAnsi="Calibri" w:cs="Calibri"/>
        </w:rPr>
        <w:lastRenderedPageBreak/>
        <w:t xml:space="preserve"> * Cases where we have abstained for certain resolutions.</w:t>
      </w:r>
    </w:p>
    <w:sectPr w:rsidR="008A4437" w:rsidRPr="00FC0B84" w:rsidSect="0008610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86106"/>
    <w:rsid w:val="00086106"/>
    <w:rsid w:val="00404892"/>
    <w:rsid w:val="006E24FF"/>
    <w:rsid w:val="00787FAF"/>
    <w:rsid w:val="008A4437"/>
    <w:rsid w:val="009439B1"/>
    <w:rsid w:val="00991129"/>
    <w:rsid w:val="00FC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6009</Words>
  <Characters>34252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70177756</dc:creator>
  <cp:lastModifiedBy>70177756</cp:lastModifiedBy>
  <cp:revision>2</cp:revision>
  <dcterms:created xsi:type="dcterms:W3CDTF">2018-11-16T14:34:00Z</dcterms:created>
  <dcterms:modified xsi:type="dcterms:W3CDTF">2018-11-16T14:34:00Z</dcterms:modified>
</cp:coreProperties>
</file>